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FF450" w14:textId="65EC4593" w:rsidR="0037571B" w:rsidRPr="001E64F9" w:rsidRDefault="0037571B" w:rsidP="001E64F9">
      <w:pPr>
        <w:pStyle w:val="Nagwek1"/>
      </w:pPr>
      <w:r w:rsidRPr="001E64F9">
        <w:t>Raport z przeprowadzonych konsultacji społecznych projektu uchwały w sprawie wyznaczenia</w:t>
      </w:r>
      <w:r w:rsidR="001E64F9" w:rsidRPr="001E64F9">
        <w:t xml:space="preserve"> </w:t>
      </w:r>
      <w:r w:rsidRPr="001E64F9">
        <w:t>obszaru zdegradowaneg</w:t>
      </w:r>
      <w:r w:rsidR="001E64F9" w:rsidRPr="001E64F9">
        <w:t>o</w:t>
      </w:r>
      <w:r w:rsidR="001E64F9" w:rsidRPr="001E64F9">
        <w:br/>
      </w:r>
      <w:r w:rsidRPr="001E64F9">
        <w:t xml:space="preserve"> i obszaru rewitalizacji miasta Ciechanów</w:t>
      </w:r>
    </w:p>
    <w:p w14:paraId="01DD05FC" w14:textId="3D1C3EE4" w:rsidR="007568A4" w:rsidRPr="001E64F9" w:rsidRDefault="0037571B" w:rsidP="001E64F9">
      <w:pPr>
        <w:spacing w:after="480"/>
        <w:jc w:val="center"/>
        <w:rPr>
          <w:b/>
          <w:bCs/>
        </w:rPr>
      </w:pPr>
      <w:r w:rsidRPr="001E64F9">
        <w:rPr>
          <w:b/>
          <w:bCs/>
        </w:rPr>
        <w:t>Konsultacje projektu uchwały zostały przeprowadzone</w:t>
      </w:r>
      <w:r w:rsidR="001E64F9" w:rsidRPr="001E64F9">
        <w:rPr>
          <w:b/>
          <w:bCs/>
        </w:rPr>
        <w:br/>
      </w:r>
      <w:r w:rsidRPr="001E64F9">
        <w:rPr>
          <w:b/>
          <w:bCs/>
        </w:rPr>
        <w:t xml:space="preserve">w dniach </w:t>
      </w:r>
      <w:r w:rsidR="007568A4" w:rsidRPr="001E64F9">
        <w:rPr>
          <w:b/>
          <w:bCs/>
        </w:rPr>
        <w:t xml:space="preserve">od </w:t>
      </w:r>
      <w:r w:rsidRPr="001E64F9">
        <w:rPr>
          <w:b/>
          <w:bCs/>
        </w:rPr>
        <w:t>7 lut</w:t>
      </w:r>
      <w:r w:rsidR="007568A4" w:rsidRPr="001E64F9">
        <w:rPr>
          <w:b/>
          <w:bCs/>
        </w:rPr>
        <w:t xml:space="preserve">ego do </w:t>
      </w:r>
      <w:r w:rsidRPr="001E64F9">
        <w:rPr>
          <w:b/>
          <w:bCs/>
        </w:rPr>
        <w:t>11 marc</w:t>
      </w:r>
      <w:r w:rsidR="007568A4" w:rsidRPr="001E64F9">
        <w:rPr>
          <w:b/>
          <w:bCs/>
        </w:rPr>
        <w:t>a</w:t>
      </w:r>
      <w:r w:rsidRPr="001E64F9">
        <w:rPr>
          <w:b/>
          <w:bCs/>
        </w:rPr>
        <w:t xml:space="preserve"> 2022</w:t>
      </w:r>
      <w:r w:rsidR="007568A4" w:rsidRPr="001E64F9">
        <w:rPr>
          <w:b/>
          <w:bCs/>
        </w:rPr>
        <w:t xml:space="preserve"> r.</w:t>
      </w:r>
    </w:p>
    <w:p w14:paraId="7DD05AEF" w14:textId="2601B4AC" w:rsidR="0037571B" w:rsidRDefault="007568A4" w:rsidP="0037571B">
      <w:r>
        <w:t>W</w:t>
      </w:r>
      <w:r w:rsidR="0037571B">
        <w:t xml:space="preserve"> oparciu o pozyskane dane oraz wyniki ankiety </w:t>
      </w:r>
      <w:r>
        <w:t xml:space="preserve">miasto </w:t>
      </w:r>
      <w:r w:rsidR="0037571B">
        <w:t>opracowało i przedłożyło pod konsultacje projekt uchwały w sprawie wyznaczenia obszaru zdegradowanego i obszaru rewitalizacji. Podstawą do wyznaczenia tych obszarów jest „Diagnoza służąca wyznaczeniu obszaru zdegradowanego i rewitalizacji dla miasta Ciechanów”.</w:t>
      </w:r>
    </w:p>
    <w:p w14:paraId="3D3D84AD" w14:textId="280A6C24" w:rsidR="0037571B" w:rsidRDefault="0037571B" w:rsidP="0037571B">
      <w:r>
        <w:t xml:space="preserve">Informacja o konsultacjach została zamieszczona w Biuletynie Informacji Publicznej </w:t>
      </w:r>
      <w:r w:rsidR="007568A4">
        <w:t xml:space="preserve">i na stronie internetowej </w:t>
      </w:r>
      <w:r>
        <w:t>Urzędu Miasta Ciechanów:</w:t>
      </w:r>
    </w:p>
    <w:p w14:paraId="4011FA04" w14:textId="238EC031" w:rsidR="007568A4" w:rsidRDefault="00000000" w:rsidP="007568A4">
      <w:pPr>
        <w:numPr>
          <w:ilvl w:val="0"/>
          <w:numId w:val="1"/>
        </w:numPr>
      </w:pPr>
      <w:hyperlink r:id="rId5" w:history="1">
        <w:r w:rsidR="007568A4" w:rsidRPr="004E5815">
          <w:rPr>
            <w:rStyle w:val="Hipercze"/>
          </w:rPr>
          <w:t>https://bip.umciechanow.pl/informacje_urzedu/konsultacje_spoleczne/Konsultacje-obszaru-zdegradowanego-i-obszaru-rewitalizacji-miasta-Ciechanow/idn:566</w:t>
        </w:r>
      </w:hyperlink>
      <w:r w:rsidR="0037571B">
        <w:t>)</w:t>
      </w:r>
    </w:p>
    <w:p w14:paraId="366FDDDC" w14:textId="017CB690" w:rsidR="00FB0C8D" w:rsidRDefault="00000000" w:rsidP="007568A4">
      <w:pPr>
        <w:numPr>
          <w:ilvl w:val="0"/>
          <w:numId w:val="1"/>
        </w:numPr>
      </w:pPr>
      <w:hyperlink r:id="rId6" w:history="1">
        <w:r w:rsidR="00FB0C8D" w:rsidRPr="004E5815">
          <w:rPr>
            <w:rStyle w:val="Hipercze"/>
          </w:rPr>
          <w:t>https://www.umciechanow.pl/main/aktualnosci/idn:7146</w:t>
        </w:r>
      </w:hyperlink>
      <w:r w:rsidR="00FB0C8D">
        <w:t>;</w:t>
      </w:r>
    </w:p>
    <w:p w14:paraId="342591D6" w14:textId="7B09BFDA" w:rsidR="0037571B" w:rsidRDefault="0037571B" w:rsidP="007568A4">
      <w:r>
        <w:t>Poinformowano również Radnych Miasta Ciechanów, przewodniczących osiedli, Młodzieżową Radę Miasta, Ciechanowską Radę Seniorów. Jednocześnie lokalne media informowały mieszkańców o prowadzonych konsultacjach.</w:t>
      </w:r>
    </w:p>
    <w:p w14:paraId="00C2EABD" w14:textId="77777777" w:rsidR="0037571B" w:rsidRDefault="0037571B" w:rsidP="007568A4">
      <w:pPr>
        <w:pStyle w:val="Nagwek2"/>
      </w:pPr>
      <w:r>
        <w:t>Konsultacje przeprowadzono w następujących formach:</w:t>
      </w:r>
    </w:p>
    <w:p w14:paraId="50B3FDCC" w14:textId="042087AE" w:rsidR="0037571B" w:rsidRPr="00FB0C8D" w:rsidRDefault="0037571B" w:rsidP="007568A4">
      <w:pPr>
        <w:numPr>
          <w:ilvl w:val="0"/>
          <w:numId w:val="3"/>
        </w:numPr>
        <w:rPr>
          <w:b/>
          <w:bCs/>
        </w:rPr>
      </w:pPr>
      <w:r w:rsidRPr="00FB0C8D">
        <w:rPr>
          <w:b/>
          <w:bCs/>
        </w:rPr>
        <w:t>Zbieranie uwag w postaci papierowej lub elektronicznej</w:t>
      </w:r>
    </w:p>
    <w:p w14:paraId="6C58BDE8" w14:textId="2AEEE9C0" w:rsidR="0037571B" w:rsidRDefault="0037571B" w:rsidP="0037571B">
      <w:r>
        <w:t xml:space="preserve">Na BIP urzędu w zakładce </w:t>
      </w:r>
      <w:r w:rsidR="007568A4">
        <w:t>I</w:t>
      </w:r>
      <w:r>
        <w:t>nformacje urzędu/konsultacje społeczne został zamieszczony formularz zgłaszania uwag. Uczestnikom konsultacji umożliwiono złożenie formularza w formie papierowej na Biurze Obsługi Interesanta przy ul. Wodnej 1 w Ciechanowie lub w formie elektronicznej na adres poczty elektronicznej: fundusze@umciechanow.pl.</w:t>
      </w:r>
    </w:p>
    <w:p w14:paraId="237A4C84" w14:textId="77777777" w:rsidR="0037571B" w:rsidRDefault="0037571B" w:rsidP="0037571B">
      <w:r>
        <w:t>W wyniku przeprowadzonych konsultacji w tej formie wpłynęły 2 wnioski (pierwszy dotyczący terenu Szkoły Podstawowej nr 1 w Ciechanowie, drugi dotyczący Placu Jana Pawła II). Przedstawione uwagi zostały uwzględnione w Diagnozie służącej wyznaczeniu obszaru zdegradowanego i rewitalizacji i stały się podstawą do zmiany granic obszaru zdegradowanego i rewitalizacji.</w:t>
      </w:r>
    </w:p>
    <w:p w14:paraId="25D638B3" w14:textId="178F6B0E" w:rsidR="0037571B" w:rsidRPr="00FB0C8D" w:rsidRDefault="0037571B" w:rsidP="007568A4">
      <w:pPr>
        <w:numPr>
          <w:ilvl w:val="0"/>
          <w:numId w:val="3"/>
        </w:numPr>
        <w:rPr>
          <w:b/>
          <w:bCs/>
        </w:rPr>
      </w:pPr>
      <w:r w:rsidRPr="00FB0C8D">
        <w:rPr>
          <w:b/>
          <w:bCs/>
        </w:rPr>
        <w:t>Debata</w:t>
      </w:r>
    </w:p>
    <w:p w14:paraId="1CE7F692" w14:textId="2E42A0CE" w:rsidR="0037571B" w:rsidRDefault="0037571B" w:rsidP="0037571B">
      <w:r>
        <w:t>Debata z udziałem mieszkańców miasta została przeprowadzona 17</w:t>
      </w:r>
      <w:r w:rsidR="002A1C52">
        <w:t xml:space="preserve"> lutego </w:t>
      </w:r>
      <w:r>
        <w:t xml:space="preserve">2022 roku w trybie zdalnym na platformie internetowej Zoom. Udział w debacie był otwarty dla wszystkich osób, które zgłosiły wolę uczestniczenia w niej (informacja na stronie internetowej urzędu, BIP i w lokalnych mediach). Podczas debaty zostały zaprezentowane wnioski z przeprowadzonej Diagnozy służącej wyznaczeniu obszaru zdegradowanego i rewitalizacji miasta Ciechanów. Następnie odbyła się  dyskusja, podczas której został złożony wniosek o włączenie do obszaru rewitalizacji terenu poprzemysłowego Krubin. Wniosek został rozpatrzony pozytywnie. W debacie uczestniczyło 29 osób, w tym mieszkańcy oraz przedstawiciele </w:t>
      </w:r>
      <w:r w:rsidR="002A1C52">
        <w:t xml:space="preserve">organizacji </w:t>
      </w:r>
      <w:r w:rsidR="002A1C52">
        <w:lastRenderedPageBreak/>
        <w:t>pozarządowych</w:t>
      </w:r>
      <w:r>
        <w:t xml:space="preserve">, </w:t>
      </w:r>
      <w:r w:rsidR="002A1C52">
        <w:t>samorządów</w:t>
      </w:r>
      <w:r>
        <w:t>, ośrodków pomocy społecznej, radni, przewodniczący osiedli, przedsiębiorcy.</w:t>
      </w:r>
    </w:p>
    <w:p w14:paraId="7B416FB3" w14:textId="47FEA2EA" w:rsidR="00A2598C" w:rsidRDefault="00F97E8E" w:rsidP="00A2598C">
      <w:pPr>
        <w:keepNext/>
      </w:pPr>
      <w:r>
        <w:pict w14:anchorId="4A15A5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8" o:spid="_x0000_i1025" type="#_x0000_t75" alt="Kadr ze spotkań on-line z mieszkańcami. W kadrze zastępca prezydenta Ciechanowa Iwona Kowalczuk." style="width:453.75pt;height:255pt;visibility:visible;mso-wrap-style:square;mso-position-horizontal:absolute;mso-position-horizontal-relative:text;mso-position-vertical:absolute;mso-position-vertical-relative:text" o:allowoverlap="f">
            <v:imagedata r:id="rId7" o:title="rewitalizacja3"/>
          </v:shape>
        </w:pict>
      </w:r>
    </w:p>
    <w:p w14:paraId="6FAC8FCD" w14:textId="069493E4" w:rsidR="00A2598C" w:rsidRPr="002A1C52" w:rsidRDefault="00C052EC" w:rsidP="00A2598C">
      <w:pPr>
        <w:pStyle w:val="Legenda"/>
        <w:rPr>
          <w:b w:val="0"/>
          <w:bCs w:val="0"/>
        </w:rPr>
      </w:pPr>
      <w:r>
        <w:rPr>
          <w:b w:val="0"/>
          <w:bCs w:val="0"/>
        </w:rPr>
        <w:t>Zdjęcie</w:t>
      </w:r>
      <w:r w:rsidR="00A2598C" w:rsidRPr="002A1C52">
        <w:rPr>
          <w:b w:val="0"/>
          <w:bCs w:val="0"/>
        </w:rPr>
        <w:t xml:space="preserve"> </w:t>
      </w:r>
      <w:r w:rsidR="00A2598C" w:rsidRPr="002A1C52">
        <w:rPr>
          <w:b w:val="0"/>
          <w:bCs w:val="0"/>
        </w:rPr>
        <w:fldChar w:fldCharType="begin"/>
      </w:r>
      <w:r w:rsidR="00A2598C" w:rsidRPr="002A1C52">
        <w:rPr>
          <w:b w:val="0"/>
          <w:bCs w:val="0"/>
        </w:rPr>
        <w:instrText xml:space="preserve"> SEQ Rysunek \* ARABIC </w:instrText>
      </w:r>
      <w:r w:rsidR="00A2598C" w:rsidRPr="002A1C52">
        <w:rPr>
          <w:b w:val="0"/>
          <w:bCs w:val="0"/>
        </w:rPr>
        <w:fldChar w:fldCharType="separate"/>
      </w:r>
      <w:r w:rsidR="005B21E0" w:rsidRPr="002A1C52">
        <w:rPr>
          <w:b w:val="0"/>
          <w:bCs w:val="0"/>
          <w:noProof/>
        </w:rPr>
        <w:t>1</w:t>
      </w:r>
      <w:r w:rsidR="00A2598C" w:rsidRPr="002A1C52">
        <w:rPr>
          <w:b w:val="0"/>
          <w:bCs w:val="0"/>
        </w:rPr>
        <w:fldChar w:fldCharType="end"/>
      </w:r>
      <w:r w:rsidR="002A1C52">
        <w:rPr>
          <w:b w:val="0"/>
          <w:bCs w:val="0"/>
        </w:rPr>
        <w:t>.</w:t>
      </w:r>
      <w:r w:rsidR="002A1C52" w:rsidRPr="002A1C52">
        <w:rPr>
          <w:b w:val="0"/>
          <w:bCs w:val="0"/>
        </w:rPr>
        <w:t xml:space="preserve"> Debata online</w:t>
      </w:r>
    </w:p>
    <w:p w14:paraId="46A71B6F" w14:textId="07ADB922" w:rsidR="00A2598C" w:rsidRDefault="00F97E8E" w:rsidP="00A2598C">
      <w:pPr>
        <w:keepNext/>
      </w:pPr>
      <w:r>
        <w:rPr>
          <w:rFonts w:ascii="Times New Roman" w:hAnsi="Times New Roman"/>
          <w:noProof/>
          <w:szCs w:val="24"/>
          <w:lang w:eastAsia="pl-PL"/>
        </w:rPr>
        <w:pict w14:anchorId="65C5F873">
          <v:shape id="Obraz 7" o:spid="_x0000_i1026" type="#_x0000_t75" alt="Sposób wyboru obszaru zdegradowanego&#10;Wskaźniki – sfera społeczna&#10;• Dynamika ludności – źródło: Urząd miasta Ciechanów&#10;• Udział ludności w wieku przedprodukcyjnym do całości – źródło: Urząd miasta Ciechanów&#10;• Udział ludności w wieku poprodukcyjnym do całości – źródło: Urząd miasta Ciechanów&#10;• Udział osób korzystających z pomocy społecznej w ogólnej liczbie mieszkańców – źródło: Miejski Ośrodek Pomocy Społecznej w Ciechanowie&#10;• Dynamika liczby osób korzystających z pomocy społecznej – źródło: Miejski Ośrodek Pomocy Społecznej w Ciechanowie&#10;• Udział osób długotrwale bezrobotnych w liczbie bezrobotnych ogółem – źródło: Powiatowy Urząd Pracy w Ciechanowie&#10;• Udział osób bezrobotnych w ludności w wieku produkcyjnym – źródło: Powiatowy Urząd Pracy w Ciechanowie&#10;• Dynamika bezrobocia – źródło: Powiatowy Urząd Pracy w Ciechanowie&#10;• Dynamika bezrobocia długotrwałego – źródło: Powiatowy Urząd Pracy w Ciechanowie&#10;• Liczba stwierdzonych przestępstw na 1000 mieszkańców – źródło: Komenda Powiatowa Policji w Ciechanowie&#10;• Dynamika liczby przestępstw  – źródło: Komenda Powiatowa Policji w Ciechanowie&#10;• Średni wynik egzaminu ósmoklasisty z matematyki – źródło: Urząd miasta Ciechanów&#10;• Średni wynik egzaminu ósmoklasisty z języka obcego – źródło: Urząd miasta Ciechanów&#10;• Sposób bycia mieszkańców (odnoszenie się do innych, kontakty międzysąsiedzkie, dbanie o czystość, dbanie o wspólne sprawy dla mieszkańców itp.) – źródło: Badanie ankietowe&#10;• Poczucie bezpieczeństwa osobistego – źródło: Badanie ankietowe&#10;" style="width:454.5pt;height:255.75pt;visibility:visible;mso-wrap-style:square">
            <v:imagedata r:id="rId8" o:title="rewitalizacja"/>
          </v:shape>
        </w:pict>
      </w:r>
    </w:p>
    <w:p w14:paraId="7E46B4F0" w14:textId="00350DDA" w:rsidR="003B0E50" w:rsidRPr="002A1C52" w:rsidRDefault="00C052EC" w:rsidP="00A2598C">
      <w:pPr>
        <w:pStyle w:val="Legenda"/>
        <w:rPr>
          <w:b w:val="0"/>
          <w:bCs w:val="0"/>
        </w:rPr>
      </w:pPr>
      <w:r>
        <w:rPr>
          <w:b w:val="0"/>
          <w:bCs w:val="0"/>
        </w:rPr>
        <w:t>Zdjęcie</w:t>
      </w:r>
      <w:r w:rsidR="00A2598C" w:rsidRPr="002A1C52">
        <w:rPr>
          <w:b w:val="0"/>
          <w:bCs w:val="0"/>
        </w:rPr>
        <w:t xml:space="preserve"> </w:t>
      </w:r>
      <w:r w:rsidR="00A2598C" w:rsidRPr="002A1C52">
        <w:rPr>
          <w:b w:val="0"/>
          <w:bCs w:val="0"/>
        </w:rPr>
        <w:fldChar w:fldCharType="begin"/>
      </w:r>
      <w:r w:rsidR="00A2598C" w:rsidRPr="002A1C52">
        <w:rPr>
          <w:b w:val="0"/>
          <w:bCs w:val="0"/>
        </w:rPr>
        <w:instrText xml:space="preserve"> SEQ Rysunek \* ARABIC </w:instrText>
      </w:r>
      <w:r w:rsidR="00A2598C" w:rsidRPr="002A1C52">
        <w:rPr>
          <w:b w:val="0"/>
          <w:bCs w:val="0"/>
        </w:rPr>
        <w:fldChar w:fldCharType="separate"/>
      </w:r>
      <w:r w:rsidR="005B21E0" w:rsidRPr="002A1C52">
        <w:rPr>
          <w:b w:val="0"/>
          <w:bCs w:val="0"/>
          <w:noProof/>
        </w:rPr>
        <w:t>2</w:t>
      </w:r>
      <w:r w:rsidR="00A2598C" w:rsidRPr="002A1C52">
        <w:rPr>
          <w:b w:val="0"/>
          <w:bCs w:val="0"/>
        </w:rPr>
        <w:fldChar w:fldCharType="end"/>
      </w:r>
      <w:r w:rsidR="002A1C52" w:rsidRPr="002A1C52">
        <w:rPr>
          <w:b w:val="0"/>
          <w:bCs w:val="0"/>
        </w:rPr>
        <w:t>.</w:t>
      </w:r>
      <w:r w:rsidR="002035ED">
        <w:rPr>
          <w:b w:val="0"/>
          <w:bCs w:val="0"/>
        </w:rPr>
        <w:t xml:space="preserve"> Debata online – źródła informacji</w:t>
      </w:r>
    </w:p>
    <w:p w14:paraId="220EAFAF" w14:textId="3D8DA2E0" w:rsidR="0037571B" w:rsidRPr="00FB0C8D" w:rsidRDefault="0037571B" w:rsidP="007568A4">
      <w:pPr>
        <w:numPr>
          <w:ilvl w:val="0"/>
          <w:numId w:val="3"/>
        </w:numPr>
        <w:rPr>
          <w:b/>
          <w:bCs/>
        </w:rPr>
      </w:pPr>
      <w:r w:rsidRPr="00FB0C8D">
        <w:rPr>
          <w:b/>
          <w:bCs/>
        </w:rPr>
        <w:t>Spotkanie</w:t>
      </w:r>
    </w:p>
    <w:p w14:paraId="667714BE" w14:textId="71BE0773" w:rsidR="0037571B" w:rsidRDefault="0037571B" w:rsidP="0037571B">
      <w:r>
        <w:t>Spotkanie konsultacyjne online w dniu 09.03.2022 r. ze studentami Wydziału Ekonomii i kadrą naukową Państwowej Uczelni Zawodowej im. Ignacego Mościckiego w Ciechanowie. Podczas spotkania uczestnicy zostali zapoznani z Diagnozą i zaproszeni do wypowiedzenia się nt. wskazanych obszarów. Spotkanie dodatkowo miało pobudzić do aktywnego uczestniczenia w dalszym procesie konsultacji.</w:t>
      </w:r>
    </w:p>
    <w:p w14:paraId="0163BCDB" w14:textId="21E6CF33" w:rsidR="0037571B" w:rsidRPr="00FB0C8D" w:rsidRDefault="0037571B" w:rsidP="00A2598C">
      <w:pPr>
        <w:numPr>
          <w:ilvl w:val="0"/>
          <w:numId w:val="3"/>
        </w:numPr>
        <w:rPr>
          <w:b/>
          <w:bCs/>
        </w:rPr>
      </w:pPr>
      <w:r w:rsidRPr="00FB0C8D">
        <w:rPr>
          <w:b/>
          <w:bCs/>
        </w:rPr>
        <w:lastRenderedPageBreak/>
        <w:t>Akcje:</w:t>
      </w:r>
    </w:p>
    <w:p w14:paraId="6A50CC63" w14:textId="2013732A" w:rsidR="0037571B" w:rsidRDefault="0037571B" w:rsidP="005B21E0">
      <w:pPr>
        <w:numPr>
          <w:ilvl w:val="0"/>
          <w:numId w:val="4"/>
        </w:numPr>
      </w:pPr>
      <w:r w:rsidRPr="002035ED">
        <w:rPr>
          <w:b/>
          <w:bCs/>
        </w:rPr>
        <w:t>„Czytam, więc pytam!”</w:t>
      </w:r>
      <w:r>
        <w:t xml:space="preserve"> – w Miejskiej Bibliotece Publicznej w Ciechanowie (obszar Bloki).</w:t>
      </w:r>
    </w:p>
    <w:p w14:paraId="65F0B0CA" w14:textId="277E8193" w:rsidR="005B21E0" w:rsidRDefault="00D10D9C" w:rsidP="005B21E0">
      <w:pPr>
        <w:keepNext/>
      </w:pPr>
      <w:r>
        <w:rPr>
          <w:rFonts w:ascii="Times New Roman" w:hAnsi="Times New Roman"/>
          <w:noProof/>
          <w:szCs w:val="24"/>
          <w:lang w:eastAsia="pl-PL"/>
        </w:rPr>
        <w:pict w14:anchorId="2A168626">
          <v:shape id="Obraz 3" o:spid="_x0000_i1036" type="#_x0000_t75" alt="Jasna sala biblioteczna. W tle półki z książkami. Przy trzech planszach z informacjami stoi kobieta. Dwie panie oglądają informacje z plansz i słuchają kobiety, która je prezentuje." style="width:283.5pt;height:213pt;visibility:visible;mso-wrap-style:square">
            <v:imagedata r:id="rId9" o:title=""/>
          </v:shape>
        </w:pict>
      </w:r>
    </w:p>
    <w:p w14:paraId="38BDDFF6" w14:textId="5A96EAB9" w:rsidR="0037571B" w:rsidRPr="002035ED" w:rsidRDefault="00C052EC" w:rsidP="005B21E0">
      <w:pPr>
        <w:pStyle w:val="Legenda"/>
        <w:rPr>
          <w:b w:val="0"/>
          <w:bCs w:val="0"/>
        </w:rPr>
      </w:pPr>
      <w:r>
        <w:rPr>
          <w:b w:val="0"/>
          <w:bCs w:val="0"/>
        </w:rPr>
        <w:t>Zdjęcie</w:t>
      </w:r>
      <w:r w:rsidRPr="002035ED">
        <w:rPr>
          <w:b w:val="0"/>
          <w:bCs w:val="0"/>
        </w:rPr>
        <w:t xml:space="preserve"> </w:t>
      </w:r>
      <w:r w:rsidR="005B21E0" w:rsidRPr="002035ED">
        <w:rPr>
          <w:b w:val="0"/>
          <w:bCs w:val="0"/>
        </w:rPr>
        <w:fldChar w:fldCharType="begin"/>
      </w:r>
      <w:r w:rsidR="005B21E0" w:rsidRPr="002035ED">
        <w:rPr>
          <w:b w:val="0"/>
          <w:bCs w:val="0"/>
        </w:rPr>
        <w:instrText xml:space="preserve"> SEQ Rysunek \* ARABIC </w:instrText>
      </w:r>
      <w:r w:rsidR="005B21E0" w:rsidRPr="002035ED">
        <w:rPr>
          <w:b w:val="0"/>
          <w:bCs w:val="0"/>
        </w:rPr>
        <w:fldChar w:fldCharType="separate"/>
      </w:r>
      <w:r w:rsidR="005B21E0" w:rsidRPr="002035ED">
        <w:rPr>
          <w:b w:val="0"/>
          <w:bCs w:val="0"/>
          <w:noProof/>
        </w:rPr>
        <w:t>3</w:t>
      </w:r>
      <w:r w:rsidR="005B21E0" w:rsidRPr="002035ED">
        <w:rPr>
          <w:b w:val="0"/>
          <w:bCs w:val="0"/>
        </w:rPr>
        <w:fldChar w:fldCharType="end"/>
      </w:r>
      <w:r>
        <w:rPr>
          <w:b w:val="0"/>
          <w:bCs w:val="0"/>
        </w:rPr>
        <w:t>.</w:t>
      </w:r>
      <w:r w:rsidR="00D10D9C">
        <w:rPr>
          <w:b w:val="0"/>
          <w:bCs w:val="0"/>
        </w:rPr>
        <w:t xml:space="preserve"> </w:t>
      </w:r>
      <w:r w:rsidR="000C31D8">
        <w:rPr>
          <w:b w:val="0"/>
          <w:bCs w:val="0"/>
        </w:rPr>
        <w:t>Spotkanie w bibliotece</w:t>
      </w:r>
    </w:p>
    <w:p w14:paraId="17C87094" w14:textId="2F9254F0" w:rsidR="005B21E0" w:rsidRDefault="000C31D8" w:rsidP="005B21E0">
      <w:pPr>
        <w:keepNext/>
      </w:pPr>
      <w:r>
        <w:rPr>
          <w:rFonts w:ascii="Times New Roman" w:hAnsi="Times New Roman"/>
          <w:noProof/>
          <w:szCs w:val="24"/>
          <w:lang w:eastAsia="pl-PL"/>
        </w:rPr>
        <w:pict w14:anchorId="0C397AB7">
          <v:shape id="Obraz 4" o:spid="_x0000_i1028" type="#_x0000_t75" alt="Sala w miejskiej bibliotece. Mężczyzna pochylony nad dokumentacją słucha wyjaśień kobiety, która wskazuje palcem zapisy w dokunentacji." style="width:283.5pt;height:378pt;visibility:visible;mso-wrap-style:square">
            <v:imagedata r:id="rId10" o:title=""/>
          </v:shape>
        </w:pict>
      </w:r>
    </w:p>
    <w:p w14:paraId="6745B82E" w14:textId="19FEB6FF" w:rsidR="0037571B" w:rsidRPr="002035ED" w:rsidRDefault="00C052EC" w:rsidP="005B21E0">
      <w:pPr>
        <w:pStyle w:val="Legenda"/>
        <w:rPr>
          <w:b w:val="0"/>
          <w:bCs w:val="0"/>
        </w:rPr>
      </w:pPr>
      <w:r>
        <w:rPr>
          <w:b w:val="0"/>
          <w:bCs w:val="0"/>
        </w:rPr>
        <w:t>Zdjęcie</w:t>
      </w:r>
      <w:r w:rsidR="005B21E0" w:rsidRPr="002035ED">
        <w:rPr>
          <w:b w:val="0"/>
          <w:bCs w:val="0"/>
        </w:rPr>
        <w:t xml:space="preserve"> </w:t>
      </w:r>
      <w:r w:rsidR="005B21E0" w:rsidRPr="002035ED">
        <w:rPr>
          <w:b w:val="0"/>
          <w:bCs w:val="0"/>
        </w:rPr>
        <w:fldChar w:fldCharType="begin"/>
      </w:r>
      <w:r w:rsidR="005B21E0" w:rsidRPr="002035ED">
        <w:rPr>
          <w:b w:val="0"/>
          <w:bCs w:val="0"/>
        </w:rPr>
        <w:instrText xml:space="preserve"> SEQ Rysunek \* ARABIC </w:instrText>
      </w:r>
      <w:r w:rsidR="005B21E0" w:rsidRPr="002035ED">
        <w:rPr>
          <w:b w:val="0"/>
          <w:bCs w:val="0"/>
        </w:rPr>
        <w:fldChar w:fldCharType="separate"/>
      </w:r>
      <w:r w:rsidR="005B21E0" w:rsidRPr="002035ED">
        <w:rPr>
          <w:b w:val="0"/>
          <w:bCs w:val="0"/>
          <w:noProof/>
        </w:rPr>
        <w:t>4</w:t>
      </w:r>
      <w:r w:rsidR="005B21E0" w:rsidRPr="002035ED">
        <w:rPr>
          <w:b w:val="0"/>
          <w:bCs w:val="0"/>
        </w:rPr>
        <w:fldChar w:fldCharType="end"/>
      </w:r>
      <w:r>
        <w:rPr>
          <w:b w:val="0"/>
          <w:bCs w:val="0"/>
        </w:rPr>
        <w:t>.</w:t>
      </w:r>
      <w:r w:rsidR="000C31D8">
        <w:rPr>
          <w:b w:val="0"/>
          <w:bCs w:val="0"/>
        </w:rPr>
        <w:t xml:space="preserve"> Mężczyzna ogląda dokumentację rewitalizacji</w:t>
      </w:r>
    </w:p>
    <w:p w14:paraId="6C720987" w14:textId="1509EAAE" w:rsidR="0037571B" w:rsidRDefault="0037571B" w:rsidP="005B21E0">
      <w:pPr>
        <w:numPr>
          <w:ilvl w:val="0"/>
          <w:numId w:val="4"/>
        </w:numPr>
        <w:ind w:left="709"/>
      </w:pPr>
      <w:r w:rsidRPr="002035ED">
        <w:rPr>
          <w:b/>
          <w:bCs/>
        </w:rPr>
        <w:lastRenderedPageBreak/>
        <w:t>„Gram w rewitalizację”</w:t>
      </w:r>
      <w:r>
        <w:t xml:space="preserve"> – w Kamienicy W18 w Ciechanowie (obszar Śródmieście) przy okazji cotygodniowych spotkań amatorów gry w planszówki.</w:t>
      </w:r>
      <w:r w:rsidR="005B21E0">
        <w:br/>
      </w:r>
      <w:r>
        <w:t>W siedzibach w/w instytucji zostały rozwieszone mapy stanowiące załączniki do projektu uchwały. Przedstawiciel Wydziału Pozyskiwania Środków Zewnętrznych</w:t>
      </w:r>
      <w:r w:rsidR="005B21E0">
        <w:t xml:space="preserve"> </w:t>
      </w:r>
      <w:r>
        <w:t xml:space="preserve">i Działań Strategicznych był obecny na wybranych spotkaniach i zapoznawał uczestników z przedmiotem konsultacji. </w:t>
      </w:r>
    </w:p>
    <w:p w14:paraId="5CF854DA" w14:textId="7CB68D7A" w:rsidR="005B21E0" w:rsidRDefault="000C31D8" w:rsidP="005B21E0">
      <w:pPr>
        <w:keepNext/>
      </w:pPr>
      <w:r>
        <w:rPr>
          <w:rFonts w:ascii="Times New Roman" w:hAnsi="Times New Roman"/>
          <w:noProof/>
          <w:szCs w:val="24"/>
          <w:lang w:eastAsia="pl-PL"/>
        </w:rPr>
        <w:pict w14:anchorId="1A69950B">
          <v:shape id="Obraz 5" o:spid="_x0000_i1029" type="#_x0000_t75" alt="Koboeta i mężczyzna stoją przy planszy z tytułem ”Gram w rewitalizację´i różową mapą. zooje wskazują punkty na mapie." style="width:264pt;height:198pt;visibility:visible;mso-wrap-style:square">
            <v:imagedata r:id="rId11" o:title="image_50417665"/>
          </v:shape>
        </w:pict>
      </w:r>
    </w:p>
    <w:p w14:paraId="6DC6147F" w14:textId="1BD14119" w:rsidR="0037571B" w:rsidRPr="002035ED" w:rsidRDefault="00C052EC" w:rsidP="005B21E0">
      <w:pPr>
        <w:pStyle w:val="Legenda"/>
        <w:rPr>
          <w:b w:val="0"/>
          <w:bCs w:val="0"/>
        </w:rPr>
      </w:pPr>
      <w:r>
        <w:rPr>
          <w:b w:val="0"/>
          <w:bCs w:val="0"/>
        </w:rPr>
        <w:t>Zdjęcie</w:t>
      </w:r>
      <w:r w:rsidR="005B21E0" w:rsidRPr="002035ED">
        <w:rPr>
          <w:b w:val="0"/>
          <w:bCs w:val="0"/>
        </w:rPr>
        <w:t xml:space="preserve"> </w:t>
      </w:r>
      <w:r w:rsidR="005B21E0" w:rsidRPr="002035ED">
        <w:rPr>
          <w:b w:val="0"/>
          <w:bCs w:val="0"/>
        </w:rPr>
        <w:fldChar w:fldCharType="begin"/>
      </w:r>
      <w:r w:rsidR="005B21E0" w:rsidRPr="002035ED">
        <w:rPr>
          <w:b w:val="0"/>
          <w:bCs w:val="0"/>
        </w:rPr>
        <w:instrText xml:space="preserve"> SEQ Rysunek \* ARABIC </w:instrText>
      </w:r>
      <w:r w:rsidR="005B21E0" w:rsidRPr="002035ED">
        <w:rPr>
          <w:b w:val="0"/>
          <w:bCs w:val="0"/>
        </w:rPr>
        <w:fldChar w:fldCharType="separate"/>
      </w:r>
      <w:r w:rsidR="005B21E0" w:rsidRPr="002035ED">
        <w:rPr>
          <w:b w:val="0"/>
          <w:bCs w:val="0"/>
          <w:noProof/>
        </w:rPr>
        <w:t>5</w:t>
      </w:r>
      <w:r w:rsidR="005B21E0" w:rsidRPr="002035ED">
        <w:rPr>
          <w:b w:val="0"/>
          <w:bCs w:val="0"/>
        </w:rPr>
        <w:fldChar w:fldCharType="end"/>
      </w:r>
      <w:r>
        <w:rPr>
          <w:b w:val="0"/>
          <w:bCs w:val="0"/>
        </w:rPr>
        <w:t>.</w:t>
      </w:r>
      <w:r w:rsidR="000C31D8">
        <w:rPr>
          <w:b w:val="0"/>
          <w:bCs w:val="0"/>
        </w:rPr>
        <w:t xml:space="preserve"> </w:t>
      </w:r>
    </w:p>
    <w:p w14:paraId="45D2C154" w14:textId="5DD1F0A8" w:rsidR="005B21E0" w:rsidRDefault="00FD1DE9" w:rsidP="005B21E0">
      <w:pPr>
        <w:keepNext/>
      </w:pPr>
      <w:r>
        <w:rPr>
          <w:rFonts w:ascii="Times New Roman" w:hAnsi="Times New Roman"/>
          <w:noProof/>
          <w:szCs w:val="24"/>
          <w:lang w:eastAsia="pl-PL"/>
        </w:rPr>
        <w:pict w14:anchorId="0D333CF0">
          <v:shape id="Obraz 6" o:spid="_x0000_i1030" type="#_x0000_t75" alt="Trzy osoby sluchają kobiety wskazującej punkt na różowej mapie.Na planszy nad mapż jest tytuł: &quot;Gram w rewitalizację&quot;." style="width:264pt;height:198pt;visibility:visible;mso-wrap-style:square">
            <v:imagedata r:id="rId12" o:title="image_50437377"/>
          </v:shape>
        </w:pict>
      </w:r>
    </w:p>
    <w:p w14:paraId="0DE92232" w14:textId="5CD4D4FE" w:rsidR="005B21E0" w:rsidRPr="00FB0C8D" w:rsidRDefault="00C052EC" w:rsidP="005B21E0">
      <w:pPr>
        <w:pStyle w:val="Legenda"/>
        <w:rPr>
          <w:b w:val="0"/>
          <w:bCs w:val="0"/>
        </w:rPr>
      </w:pPr>
      <w:r>
        <w:rPr>
          <w:b w:val="0"/>
          <w:bCs w:val="0"/>
        </w:rPr>
        <w:t>Zdjęcie</w:t>
      </w:r>
      <w:r w:rsidR="005B21E0" w:rsidRPr="00FB0C8D">
        <w:rPr>
          <w:b w:val="0"/>
          <w:bCs w:val="0"/>
        </w:rPr>
        <w:t xml:space="preserve"> </w:t>
      </w:r>
      <w:r w:rsidR="005B21E0" w:rsidRPr="00FB0C8D">
        <w:rPr>
          <w:b w:val="0"/>
          <w:bCs w:val="0"/>
        </w:rPr>
        <w:fldChar w:fldCharType="begin"/>
      </w:r>
      <w:r w:rsidR="005B21E0" w:rsidRPr="00FB0C8D">
        <w:rPr>
          <w:b w:val="0"/>
          <w:bCs w:val="0"/>
        </w:rPr>
        <w:instrText xml:space="preserve"> SEQ Rysunek \* ARABIC </w:instrText>
      </w:r>
      <w:r w:rsidR="005B21E0" w:rsidRPr="00FB0C8D">
        <w:rPr>
          <w:b w:val="0"/>
          <w:bCs w:val="0"/>
        </w:rPr>
        <w:fldChar w:fldCharType="separate"/>
      </w:r>
      <w:r w:rsidR="005B21E0" w:rsidRPr="00FB0C8D">
        <w:rPr>
          <w:b w:val="0"/>
          <w:bCs w:val="0"/>
          <w:noProof/>
        </w:rPr>
        <w:t>6</w:t>
      </w:r>
      <w:r w:rsidR="005B21E0" w:rsidRPr="00FB0C8D">
        <w:rPr>
          <w:b w:val="0"/>
          <w:bCs w:val="0"/>
        </w:rPr>
        <w:fldChar w:fldCharType="end"/>
      </w:r>
      <w:r>
        <w:rPr>
          <w:b w:val="0"/>
          <w:bCs w:val="0"/>
        </w:rPr>
        <w:t>.</w:t>
      </w:r>
    </w:p>
    <w:p w14:paraId="630D413F" w14:textId="7D89C937" w:rsidR="0037571B" w:rsidRPr="00FB0C8D" w:rsidRDefault="0037571B" w:rsidP="005B21E0">
      <w:pPr>
        <w:numPr>
          <w:ilvl w:val="0"/>
          <w:numId w:val="3"/>
        </w:numPr>
        <w:rPr>
          <w:b/>
          <w:bCs/>
        </w:rPr>
      </w:pPr>
      <w:r w:rsidRPr="00FB0C8D">
        <w:rPr>
          <w:b/>
          <w:bCs/>
        </w:rPr>
        <w:t>Zbieranie uwag ustnych</w:t>
      </w:r>
    </w:p>
    <w:p w14:paraId="53D8603C" w14:textId="4EF9E6B5" w:rsidR="0037571B" w:rsidRDefault="0037571B" w:rsidP="0037571B">
      <w:r>
        <w:t xml:space="preserve">W Wydziale Pozyskiwania Środków Zewnętrznych i Działań Strategicznych w godzinach urzędowania pani Marta </w:t>
      </w:r>
      <w:proofErr w:type="spellStart"/>
      <w:r>
        <w:t>Piecychna</w:t>
      </w:r>
      <w:proofErr w:type="spellEnd"/>
      <w:r>
        <w:t xml:space="preserve"> </w:t>
      </w:r>
      <w:r w:rsidR="00FD1DE9">
        <w:t>zb</w:t>
      </w:r>
      <w:r>
        <w:t>iera</w:t>
      </w:r>
      <w:r w:rsidR="00FD1DE9">
        <w:t>ł</w:t>
      </w:r>
      <w:r>
        <w:t xml:space="preserve">a </w:t>
      </w:r>
      <w:r w:rsidR="00FD1DE9">
        <w:t>ustn</w:t>
      </w:r>
      <w:r w:rsidR="00FD1DE9">
        <w:t xml:space="preserve">e </w:t>
      </w:r>
      <w:r>
        <w:t>uwag</w:t>
      </w:r>
      <w:r w:rsidR="00FD1DE9">
        <w:t>i</w:t>
      </w:r>
      <w:r>
        <w:t>. W tej formie zgłoszono dwie uwagi, które pokrywały się zakresem ze złożonymi w innych formach.</w:t>
      </w:r>
    </w:p>
    <w:p w14:paraId="2EF0BD2F" w14:textId="77777777" w:rsidR="0037571B" w:rsidRDefault="0037571B" w:rsidP="0037571B">
      <w:r>
        <w:t>Uwagi i postulaty (po spotkaniach oraz formularze zgłaszania uwagi osób  uczestniczących w konsultacjach zostały uwzględnione w projekcie Programu.</w:t>
      </w:r>
    </w:p>
    <w:p w14:paraId="7A5FAEC3" w14:textId="77777777" w:rsidR="0037571B" w:rsidRDefault="0037571B" w:rsidP="00FB0C8D">
      <w:pPr>
        <w:spacing w:before="600"/>
      </w:pPr>
      <w:r>
        <w:t xml:space="preserve">Załącznik: </w:t>
      </w:r>
    </w:p>
    <w:p w14:paraId="0F42A29F" w14:textId="3AA0AFA6" w:rsidR="00FD46E7" w:rsidRDefault="0037571B">
      <w:r>
        <w:t>1. Diagnoza – materiał z debaty.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1322"/>
    <w:multiLevelType w:val="hybridMultilevel"/>
    <w:tmpl w:val="717C0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409EE"/>
    <w:multiLevelType w:val="hybridMultilevel"/>
    <w:tmpl w:val="1E7E1738"/>
    <w:lvl w:ilvl="0" w:tplc="C0AE6B0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E7A32A2"/>
    <w:multiLevelType w:val="hybridMultilevel"/>
    <w:tmpl w:val="EE749538"/>
    <w:lvl w:ilvl="0" w:tplc="02E8CE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50E41"/>
    <w:multiLevelType w:val="hybridMultilevel"/>
    <w:tmpl w:val="F1C23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70208">
    <w:abstractNumId w:val="3"/>
  </w:num>
  <w:num w:numId="2" w16cid:durableId="1258296424">
    <w:abstractNumId w:val="0"/>
  </w:num>
  <w:num w:numId="3" w16cid:durableId="1066876895">
    <w:abstractNumId w:val="2"/>
  </w:num>
  <w:num w:numId="4" w16cid:durableId="1867788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571B"/>
    <w:rsid w:val="00033BC9"/>
    <w:rsid w:val="000B6C03"/>
    <w:rsid w:val="000C31D8"/>
    <w:rsid w:val="00165718"/>
    <w:rsid w:val="001B02CC"/>
    <w:rsid w:val="001E64F9"/>
    <w:rsid w:val="002035ED"/>
    <w:rsid w:val="00221881"/>
    <w:rsid w:val="00283FBC"/>
    <w:rsid w:val="002A1C52"/>
    <w:rsid w:val="003000EA"/>
    <w:rsid w:val="00301A49"/>
    <w:rsid w:val="00322839"/>
    <w:rsid w:val="003254CF"/>
    <w:rsid w:val="00326161"/>
    <w:rsid w:val="003326F5"/>
    <w:rsid w:val="00361160"/>
    <w:rsid w:val="0036425D"/>
    <w:rsid w:val="0037571B"/>
    <w:rsid w:val="003B0E50"/>
    <w:rsid w:val="003B4AD8"/>
    <w:rsid w:val="003C6B46"/>
    <w:rsid w:val="003D6263"/>
    <w:rsid w:val="00425FCF"/>
    <w:rsid w:val="0053146F"/>
    <w:rsid w:val="00574545"/>
    <w:rsid w:val="005B21E0"/>
    <w:rsid w:val="00623D2D"/>
    <w:rsid w:val="00730F04"/>
    <w:rsid w:val="007500F0"/>
    <w:rsid w:val="007568A4"/>
    <w:rsid w:val="007F4942"/>
    <w:rsid w:val="007F712A"/>
    <w:rsid w:val="008114F3"/>
    <w:rsid w:val="00853CEC"/>
    <w:rsid w:val="009141AA"/>
    <w:rsid w:val="009905B1"/>
    <w:rsid w:val="009E7764"/>
    <w:rsid w:val="00A167E6"/>
    <w:rsid w:val="00A2598C"/>
    <w:rsid w:val="00A959C4"/>
    <w:rsid w:val="00B63817"/>
    <w:rsid w:val="00B73F46"/>
    <w:rsid w:val="00BD1CE9"/>
    <w:rsid w:val="00BF5468"/>
    <w:rsid w:val="00C01364"/>
    <w:rsid w:val="00C052EC"/>
    <w:rsid w:val="00C320B6"/>
    <w:rsid w:val="00C32907"/>
    <w:rsid w:val="00C4570C"/>
    <w:rsid w:val="00CF21FF"/>
    <w:rsid w:val="00D05AF3"/>
    <w:rsid w:val="00D10D9C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97E8E"/>
    <w:rsid w:val="00FB0C8D"/>
    <w:rsid w:val="00FD1DE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0E27537"/>
  <w15:chartTrackingRefBased/>
  <w15:docId w15:val="{DCFFABA7-F924-431E-B608-8326C8C1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E64F9"/>
    <w:pPr>
      <w:keepNext/>
      <w:keepLines/>
      <w:spacing w:after="480"/>
      <w:jc w:val="center"/>
      <w:outlineLvl w:val="0"/>
    </w:pPr>
    <w:rPr>
      <w:rFonts w:eastAsia="Times New Roman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1E64F9"/>
    <w:rPr>
      <w:rFonts w:eastAsia="Times New Roman"/>
      <w:sz w:val="32"/>
      <w:szCs w:val="32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7568A4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7568A4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3B0E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E5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B0E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E5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B0E50"/>
    <w:rPr>
      <w:b/>
      <w:bCs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A259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mciechanow.pl/main/aktualnosci/idn:7146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bip.umciechanow.pl/informacje_urzedu/konsultacje_spoleczne/Konsultacje-obszaru-zdegradowanego-i-obszaru-rewitalizacji-miasta-Ciechanow/idn:566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z przeprowadzonych konsultacji społecznych projektu uchwały w sprawie wyznaczenia obszaru zdegradowanego i obszaru rewitalizacji miasta Ciechanów</vt:lpstr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z przeprowadzonych konsultacji społecznych projektu uchwały w sprawie wyznaczenia obszaru zdegradowanego i obszaru rewitalizacji miasta Ciechanów</dc:title>
  <dc:subject/>
  <dc:creator>Anna Goszczyńska</dc:creator>
  <cp:keywords/>
  <dc:description/>
  <cp:lastModifiedBy>Anna Goszczyńska</cp:lastModifiedBy>
  <cp:revision>8</cp:revision>
  <dcterms:created xsi:type="dcterms:W3CDTF">2022-08-12T10:20:00Z</dcterms:created>
  <dcterms:modified xsi:type="dcterms:W3CDTF">2022-08-18T12:31:00Z</dcterms:modified>
</cp:coreProperties>
</file>