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C282" w14:textId="137C63F7" w:rsidR="00FD46E7" w:rsidRDefault="00A17238" w:rsidP="00CE15DE">
      <w:pPr>
        <w:pStyle w:val="Nagwek1"/>
      </w:pPr>
      <w:r>
        <w:t>Opis plakatu „Dni Ciechanowa”</w:t>
      </w:r>
    </w:p>
    <w:p w14:paraId="68A17923" w14:textId="40AC7094" w:rsidR="001A423A" w:rsidRDefault="001A423A" w:rsidP="001A423A">
      <w:pPr>
        <w:pStyle w:val="Nagwek2"/>
      </w:pPr>
      <w:r>
        <w:t>Ogólny wygląd plakatu</w:t>
      </w:r>
    </w:p>
    <w:p w14:paraId="002FBF90" w14:textId="46EBE85E" w:rsidR="007406DC" w:rsidRDefault="007406DC" w:rsidP="007406DC">
      <w:r>
        <w:t xml:space="preserve">Tło utrzymane w </w:t>
      </w:r>
      <w:r w:rsidR="001A423A">
        <w:t xml:space="preserve">nieregularnej </w:t>
      </w:r>
      <w:r>
        <w:t>kolorystyce od żółci, przez pomarańcz, czerw</w:t>
      </w:r>
      <w:r w:rsidR="00D4362C">
        <w:t>ień</w:t>
      </w:r>
      <w:r>
        <w:t xml:space="preserve"> do fioletu. Wśród </w:t>
      </w:r>
      <w:r w:rsidR="00090850">
        <w:t xml:space="preserve">zmąconych kolorystycznych </w:t>
      </w:r>
      <w:r>
        <w:t>fal majaczy sylwetka wieży Zamku Książąt Mazowieckich. Wzdłuż górnej krawędzi afisza biegnie droga z rzęd</w:t>
      </w:r>
      <w:r w:rsidR="00090850">
        <w:t>ami gęsto świecących</w:t>
      </w:r>
      <w:r>
        <w:t xml:space="preserve"> latarń, a tuż pod </w:t>
      </w:r>
      <w:r w:rsidR="00090850">
        <w:t>biegnącą dokądś drogą</w:t>
      </w:r>
      <w:r>
        <w:t xml:space="preserve"> jest biała, kwadratowa ramka. Na górnej krawędzi </w:t>
      </w:r>
      <w:r w:rsidR="00090850">
        <w:t xml:space="preserve">tej </w:t>
      </w:r>
      <w:r>
        <w:t xml:space="preserve">ramki, po lewej </w:t>
      </w:r>
      <w:r w:rsidR="00090850">
        <w:t xml:space="preserve">stronie </w:t>
      </w:r>
      <w:r>
        <w:t>umieszczono białe sylwetki najbardziej rozpoznawalnych budowli Ciechanowa:</w:t>
      </w:r>
    </w:p>
    <w:p w14:paraId="11995DE2" w14:textId="0296A279" w:rsidR="007406DC" w:rsidRDefault="007406DC" w:rsidP="007406DC">
      <w:pPr>
        <w:numPr>
          <w:ilvl w:val="0"/>
          <w:numId w:val="1"/>
        </w:numPr>
      </w:pPr>
      <w:r>
        <w:t>Zamku Książąt Mazowieckich,</w:t>
      </w:r>
    </w:p>
    <w:p w14:paraId="23D3F240" w14:textId="791249E4" w:rsidR="007406DC" w:rsidRDefault="007406DC" w:rsidP="007406DC">
      <w:pPr>
        <w:numPr>
          <w:ilvl w:val="0"/>
          <w:numId w:val="1"/>
        </w:numPr>
      </w:pPr>
      <w:r>
        <w:t>wieży ciśnień,</w:t>
      </w:r>
    </w:p>
    <w:p w14:paraId="3675CF49" w14:textId="70E4154E" w:rsidR="007406DC" w:rsidRDefault="007406DC" w:rsidP="007406DC">
      <w:pPr>
        <w:numPr>
          <w:ilvl w:val="0"/>
          <w:numId w:val="1"/>
        </w:numPr>
      </w:pPr>
      <w:r>
        <w:t>ratusza.</w:t>
      </w:r>
    </w:p>
    <w:p w14:paraId="06E78B6A" w14:textId="242D4FA3" w:rsidR="001A423A" w:rsidRDefault="001A423A" w:rsidP="001A423A">
      <w:pPr>
        <w:pStyle w:val="Nagwek2"/>
      </w:pPr>
      <w:r>
        <w:t>Szczegółowe „co, kto, gdzie i kiedy”</w:t>
      </w:r>
    </w:p>
    <w:p w14:paraId="4F9411B3" w14:textId="547E2894" w:rsidR="007406DC" w:rsidRDefault="007406DC" w:rsidP="00D4362C">
      <w:pPr>
        <w:spacing w:after="240"/>
      </w:pPr>
      <w:r>
        <w:t xml:space="preserve">W ramce </w:t>
      </w:r>
      <w:r w:rsidR="001A423A">
        <w:t xml:space="preserve">białym drukiem </w:t>
      </w:r>
      <w:r>
        <w:t>napisano:</w:t>
      </w:r>
    </w:p>
    <w:p w14:paraId="03542354" w14:textId="7AA6B37D" w:rsidR="007406DC" w:rsidRPr="001A423A" w:rsidRDefault="007406DC" w:rsidP="001A423A">
      <w:pPr>
        <w:jc w:val="center"/>
        <w:rPr>
          <w:sz w:val="26"/>
          <w:szCs w:val="24"/>
        </w:rPr>
      </w:pPr>
      <w:r w:rsidRPr="00D4362C">
        <w:rPr>
          <w:sz w:val="28"/>
          <w:szCs w:val="26"/>
        </w:rPr>
        <w:t>Świętujmy razem!</w:t>
      </w:r>
    </w:p>
    <w:p w14:paraId="560515CB" w14:textId="42B6D218" w:rsidR="007406DC" w:rsidRPr="001A423A" w:rsidRDefault="007406DC" w:rsidP="001A423A">
      <w:pPr>
        <w:jc w:val="center"/>
        <w:rPr>
          <w:sz w:val="20"/>
          <w:szCs w:val="18"/>
        </w:rPr>
      </w:pPr>
      <w:r w:rsidRPr="001A423A">
        <w:rPr>
          <w:sz w:val="178"/>
          <w:szCs w:val="176"/>
        </w:rPr>
        <w:t>D</w:t>
      </w:r>
      <w:r w:rsidR="001A423A" w:rsidRPr="001A423A">
        <w:rPr>
          <w:sz w:val="178"/>
          <w:szCs w:val="176"/>
        </w:rPr>
        <w:t>NI</w:t>
      </w:r>
      <w:r w:rsidR="001A423A" w:rsidRPr="001A423A">
        <w:rPr>
          <w:sz w:val="20"/>
          <w:szCs w:val="18"/>
        </w:rPr>
        <w:br/>
      </w:r>
      <w:r w:rsidRPr="00D4362C">
        <w:rPr>
          <w:sz w:val="52"/>
          <w:szCs w:val="50"/>
        </w:rPr>
        <w:t>Ciechanowa</w:t>
      </w:r>
    </w:p>
    <w:p w14:paraId="2BCFAF83" w14:textId="3846159B" w:rsidR="007406DC" w:rsidRPr="001A423A" w:rsidRDefault="007406DC" w:rsidP="001A423A">
      <w:pPr>
        <w:jc w:val="center"/>
        <w:rPr>
          <w:sz w:val="20"/>
          <w:szCs w:val="18"/>
        </w:rPr>
      </w:pPr>
      <w:r w:rsidRPr="001A423A">
        <w:rPr>
          <w:sz w:val="20"/>
          <w:szCs w:val="18"/>
        </w:rPr>
        <w:t xml:space="preserve">Wstęp wolny / </w:t>
      </w:r>
      <w:r w:rsidR="001A423A" w:rsidRPr="001A423A">
        <w:rPr>
          <w:sz w:val="20"/>
          <w:szCs w:val="18"/>
        </w:rPr>
        <w:t>błonia zamkowe</w:t>
      </w:r>
    </w:p>
    <w:p w14:paraId="6A231F2C" w14:textId="633E2EB2" w:rsidR="001A423A" w:rsidRDefault="001A423A" w:rsidP="001A423A">
      <w:pPr>
        <w:spacing w:before="360"/>
      </w:pPr>
      <w:r>
        <w:t>Poszczególne wyrazy mają różne wielkości. Napis: „</w:t>
      </w:r>
      <w:r>
        <w:t>Świętujmy razem!</w:t>
      </w:r>
      <w:r>
        <w:t>” jest niewielki. Pod nim znajduje się ogromny wyraz „DNI”. Niżej, jest wyraz „Ciechanowa”, który mieści się dokładnie pod wyrazem „DNI”. Pozostałe informacje, mieszczące się w ramce napisano drobnym drukiem.</w:t>
      </w:r>
    </w:p>
    <w:p w14:paraId="7290F5C1" w14:textId="52797D0D" w:rsidR="00D4362C" w:rsidRDefault="00D4362C" w:rsidP="00D4362C">
      <w:r>
        <w:t>Pod ramką zaprezentowano Wykonawców obu dn</w:t>
      </w:r>
      <w:r w:rsidR="00090850">
        <w:t>i, w których miasto będzie świętować</w:t>
      </w:r>
      <w:r>
        <w:t>.</w:t>
      </w:r>
    </w:p>
    <w:p w14:paraId="26D47502" w14:textId="6DA8A7E6" w:rsidR="001A423A" w:rsidRDefault="00D4362C" w:rsidP="003F38EB">
      <w:pPr>
        <w:pStyle w:val="Nagwek3"/>
      </w:pPr>
      <w:r>
        <w:t>Wystąpią dla nas</w:t>
      </w:r>
      <w:r w:rsidR="001A423A">
        <w:t>:</w:t>
      </w:r>
    </w:p>
    <w:p w14:paraId="1A411D87" w14:textId="3775B1D7" w:rsidR="003F38EB" w:rsidRDefault="003F38EB" w:rsidP="003F38EB">
      <w:pPr>
        <w:pStyle w:val="Nagwek4"/>
      </w:pPr>
      <w:r>
        <w:t>23 czerwca, piątek od godz. 18.00</w:t>
      </w:r>
    </w:p>
    <w:p w14:paraId="2F59C119" w14:textId="7D560E7E" w:rsidR="003F38EB" w:rsidRDefault="003F38EB" w:rsidP="003F38EB">
      <w:pPr>
        <w:numPr>
          <w:ilvl w:val="0"/>
          <w:numId w:val="2"/>
        </w:numPr>
      </w:pPr>
      <w:proofErr w:type="spellStart"/>
      <w:r>
        <w:t>Varius</w:t>
      </w:r>
      <w:proofErr w:type="spellEnd"/>
      <w:r>
        <w:t xml:space="preserve"> Manx &amp; Kasia Stankiewicz</w:t>
      </w:r>
    </w:p>
    <w:p w14:paraId="4C31E36B" w14:textId="19BF4440" w:rsidR="003F38EB" w:rsidRDefault="003F38EB" w:rsidP="003F38EB">
      <w:pPr>
        <w:numPr>
          <w:ilvl w:val="0"/>
          <w:numId w:val="2"/>
        </w:numPr>
      </w:pPr>
      <w:r>
        <w:t>Patrycja Markowska</w:t>
      </w:r>
      <w:r w:rsidR="00090850">
        <w:t>,</w:t>
      </w:r>
      <w:r>
        <w:t xml:space="preserve"> gościnnie Grzegorz Markowski</w:t>
      </w:r>
    </w:p>
    <w:p w14:paraId="6A7D6565" w14:textId="58675E57" w:rsidR="003F38EB" w:rsidRDefault="003F38EB" w:rsidP="00D4362C">
      <w:pPr>
        <w:pStyle w:val="Nagwek4"/>
      </w:pPr>
      <w:r>
        <w:lastRenderedPageBreak/>
        <w:t>24 czerwca, sobota od 17.00</w:t>
      </w:r>
    </w:p>
    <w:p w14:paraId="29D6E8C8" w14:textId="198828D8" w:rsidR="003F38EB" w:rsidRDefault="003F38EB" w:rsidP="003F38EB">
      <w:pPr>
        <w:numPr>
          <w:ilvl w:val="0"/>
          <w:numId w:val="3"/>
        </w:numPr>
      </w:pPr>
      <w:proofErr w:type="spellStart"/>
      <w:r>
        <w:t>bryska</w:t>
      </w:r>
      <w:proofErr w:type="spellEnd"/>
    </w:p>
    <w:p w14:paraId="67621CCE" w14:textId="627946C0" w:rsidR="003F38EB" w:rsidRDefault="003F38EB" w:rsidP="003F38EB">
      <w:pPr>
        <w:numPr>
          <w:ilvl w:val="0"/>
          <w:numId w:val="3"/>
        </w:numPr>
      </w:pPr>
      <w:proofErr w:type="spellStart"/>
      <w:r>
        <w:t>Roxie</w:t>
      </w:r>
      <w:proofErr w:type="spellEnd"/>
      <w:r>
        <w:t xml:space="preserve"> Węgiel</w:t>
      </w:r>
    </w:p>
    <w:p w14:paraId="3C155C44" w14:textId="7310B6DF" w:rsidR="003F38EB" w:rsidRDefault="003F38EB" w:rsidP="003F38EB">
      <w:pPr>
        <w:numPr>
          <w:ilvl w:val="0"/>
          <w:numId w:val="3"/>
        </w:numPr>
      </w:pPr>
      <w:r>
        <w:t>Margaret</w:t>
      </w:r>
    </w:p>
    <w:p w14:paraId="55654AC4" w14:textId="6BEEE637" w:rsidR="003F38EB" w:rsidRDefault="003F38EB" w:rsidP="003F38EB">
      <w:pPr>
        <w:numPr>
          <w:ilvl w:val="0"/>
          <w:numId w:val="3"/>
        </w:numPr>
      </w:pPr>
      <w:r>
        <w:t>KOMBII</w:t>
      </w:r>
    </w:p>
    <w:p w14:paraId="4E691AF6" w14:textId="0C3E993C" w:rsidR="003F38EB" w:rsidRDefault="003F38EB" w:rsidP="003F38EB">
      <w:r>
        <w:t>Na środku plakatu, przy dolnej jego krawędzi znajduje się białe logo Ciechanowa.</w:t>
      </w:r>
    </w:p>
    <w:p w14:paraId="590CB7CA" w14:textId="041110EB" w:rsidR="003F38EB" w:rsidRPr="003F38EB" w:rsidRDefault="003F38EB" w:rsidP="003F38EB">
      <w:r>
        <w:t xml:space="preserve">To </w:t>
      </w:r>
      <w:r w:rsidR="00D4362C">
        <w:t>szkic Zamku Książąt Mazowieckich z napisem „Otwórz się na Ciechanów” i kluczem świętego Piotra (patrona Ciechanowa) wewnątrz. Główka klucza jest jednocześnie literą „O” w napisie „Otwórz się na Ciechanów”.</w:t>
      </w:r>
    </w:p>
    <w:sectPr w:rsidR="003F38EB" w:rsidRPr="003F3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7FB6"/>
    <w:multiLevelType w:val="hybridMultilevel"/>
    <w:tmpl w:val="79C4F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749C"/>
    <w:multiLevelType w:val="hybridMultilevel"/>
    <w:tmpl w:val="889C5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67437"/>
    <w:multiLevelType w:val="hybridMultilevel"/>
    <w:tmpl w:val="7B44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66771">
    <w:abstractNumId w:val="0"/>
  </w:num>
  <w:num w:numId="2" w16cid:durableId="172498953">
    <w:abstractNumId w:val="1"/>
  </w:num>
  <w:num w:numId="3" w16cid:durableId="1140659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38"/>
    <w:rsid w:val="00033BC9"/>
    <w:rsid w:val="00090850"/>
    <w:rsid w:val="000B6C03"/>
    <w:rsid w:val="000F70B4"/>
    <w:rsid w:val="001A423A"/>
    <w:rsid w:val="001B02CC"/>
    <w:rsid w:val="001C1151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3F38EB"/>
    <w:rsid w:val="00425FCF"/>
    <w:rsid w:val="0053146F"/>
    <w:rsid w:val="005575FA"/>
    <w:rsid w:val="00574545"/>
    <w:rsid w:val="005F05A2"/>
    <w:rsid w:val="00623D2D"/>
    <w:rsid w:val="00647FE0"/>
    <w:rsid w:val="00670256"/>
    <w:rsid w:val="00730F04"/>
    <w:rsid w:val="007406DC"/>
    <w:rsid w:val="007500F0"/>
    <w:rsid w:val="007F4942"/>
    <w:rsid w:val="007F712A"/>
    <w:rsid w:val="008114F3"/>
    <w:rsid w:val="00851DB1"/>
    <w:rsid w:val="00853CEC"/>
    <w:rsid w:val="009141AA"/>
    <w:rsid w:val="009905B1"/>
    <w:rsid w:val="009E7764"/>
    <w:rsid w:val="00A167E6"/>
    <w:rsid w:val="00A17238"/>
    <w:rsid w:val="00A27EA4"/>
    <w:rsid w:val="00A959C4"/>
    <w:rsid w:val="00B73F46"/>
    <w:rsid w:val="00BD1CE9"/>
    <w:rsid w:val="00BF5468"/>
    <w:rsid w:val="00C01364"/>
    <w:rsid w:val="00C320B6"/>
    <w:rsid w:val="00C32907"/>
    <w:rsid w:val="00C4570C"/>
    <w:rsid w:val="00C647F7"/>
    <w:rsid w:val="00CE15DE"/>
    <w:rsid w:val="00CF21FF"/>
    <w:rsid w:val="00D05AF3"/>
    <w:rsid w:val="00D4362C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E7D0"/>
  <w15:chartTrackingRefBased/>
  <w15:docId w15:val="{F5E633AD-101B-43D5-8B37-42D097FD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F05A2"/>
    <w:pPr>
      <w:keepNext/>
      <w:spacing w:before="300"/>
      <w:outlineLvl w:val="3"/>
    </w:pPr>
    <w:rPr>
      <w:rFonts w:eastAsia="Times New Roman"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5F05A2"/>
    <w:rPr>
      <w:rFonts w:eastAsia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Dni Ciechanowa</dc:title>
  <dc:subject/>
  <dc:creator>Anna Goszczyńska</dc:creator>
  <cp:keywords/>
  <dc:description/>
  <cp:lastModifiedBy>Anna Goszczyńska</cp:lastModifiedBy>
  <cp:revision>4</cp:revision>
  <dcterms:created xsi:type="dcterms:W3CDTF">2023-05-17T11:23:00Z</dcterms:created>
  <dcterms:modified xsi:type="dcterms:W3CDTF">2023-05-17T12:20:00Z</dcterms:modified>
</cp:coreProperties>
</file>