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86CD" w14:textId="622FBB93" w:rsidR="00FD46E7" w:rsidRDefault="0012433B" w:rsidP="00D96F3F">
      <w:pPr>
        <w:pStyle w:val="Nagwek1"/>
      </w:pPr>
      <w:r>
        <w:t>Opis plakatu:</w:t>
      </w:r>
      <w:r w:rsidR="00D96F3F">
        <w:br/>
      </w:r>
      <w:r>
        <w:t>Ciechanowska Akademia Przedsiębiorczości</w:t>
      </w:r>
    </w:p>
    <w:p w14:paraId="05DCC99E" w14:textId="15FCC047" w:rsidR="0012433B" w:rsidRDefault="0012433B">
      <w:r>
        <w:t>W prawym górnym rogu plakatu umieszczono zdjęcie ciechanowskiego ratusza.</w:t>
      </w:r>
    </w:p>
    <w:p w14:paraId="0AA25638" w14:textId="38A088D1" w:rsidR="0012433B" w:rsidRDefault="0012433B" w:rsidP="00D96F3F">
      <w:pPr>
        <w:pStyle w:val="Nagwek2"/>
      </w:pPr>
      <w:r>
        <w:t>Poniżej znajdują się informacje:</w:t>
      </w:r>
    </w:p>
    <w:p w14:paraId="7BF92D23" w14:textId="3D1033E7" w:rsidR="0012433B" w:rsidRDefault="0012433B">
      <w:r>
        <w:t>Ciechanowska Akademia Przedsiębiorczości</w:t>
      </w:r>
    </w:p>
    <w:p w14:paraId="7AFB4F73" w14:textId="4C3E407C" w:rsidR="0012433B" w:rsidRDefault="0012433B">
      <w:r>
        <w:t>Mazowiecka Izba Gospodarcza i Miasto Ciechanów</w:t>
      </w:r>
      <w:r>
        <w:br/>
        <w:t>zapraszają na cykl bezpłatnych szkoleń dla przedsiębiorców</w:t>
      </w:r>
      <w:r>
        <w:br/>
        <w:t>„Biznes w praktyce”</w:t>
      </w:r>
      <w:r>
        <w:br/>
      </w:r>
      <w:proofErr w:type="spellStart"/>
      <w:r>
        <w:t>KSeF</w:t>
      </w:r>
      <w:proofErr w:type="spellEnd"/>
      <w:r>
        <w:t>, AI i wsparcie finansowe dla firm</w:t>
      </w:r>
    </w:p>
    <w:p w14:paraId="6AED2E2B" w14:textId="64FBA4B5" w:rsidR="0012433B" w:rsidRDefault="0012433B" w:rsidP="00D96F3F">
      <w:pPr>
        <w:pStyle w:val="Nagwek3"/>
      </w:pPr>
      <w:r>
        <w:t>Zagadnienia</w:t>
      </w:r>
    </w:p>
    <w:p w14:paraId="560D28F7" w14:textId="0952F426" w:rsidR="0012433B" w:rsidRDefault="0012433B" w:rsidP="0012433B">
      <w:pPr>
        <w:pStyle w:val="Akapitzlist"/>
      </w:pPr>
      <w:proofErr w:type="spellStart"/>
      <w:r w:rsidRPr="0012433B">
        <w:rPr>
          <w:b/>
          <w:bCs/>
        </w:rPr>
        <w:t>KSeF</w:t>
      </w:r>
      <w:proofErr w:type="spellEnd"/>
      <w:r>
        <w:t xml:space="preserve"> bez strachu i żargonu – jak działać zgodnie z nowym standardem e-fakturowania, jakie są korzyści i najczęstsze pułapki do ominięcia.</w:t>
      </w:r>
    </w:p>
    <w:p w14:paraId="495A3D33" w14:textId="07FDBB02" w:rsidR="0012433B" w:rsidRDefault="0012433B" w:rsidP="0012433B">
      <w:pPr>
        <w:pStyle w:val="Akapitzlist"/>
      </w:pPr>
      <w:r w:rsidRPr="0012433B">
        <w:rPr>
          <w:b/>
          <w:bCs/>
        </w:rPr>
        <w:t>AI jako przewaga konkurencyjna</w:t>
      </w:r>
      <w:r>
        <w:t xml:space="preserve"> – zastosowania sztucznej inteligencji w sprzedaży, marketingu, obsłudze klienta i procesach wewnętrznych.</w:t>
      </w:r>
    </w:p>
    <w:p w14:paraId="7D8FB2FA" w14:textId="0489D838" w:rsidR="0012433B" w:rsidRDefault="0012433B" w:rsidP="0012433B">
      <w:pPr>
        <w:pStyle w:val="Akapitzlist"/>
      </w:pPr>
      <w:r>
        <w:rPr>
          <w:b/>
          <w:bCs/>
        </w:rPr>
        <w:t xml:space="preserve">Pieniądze na rozwój </w:t>
      </w:r>
      <w:r>
        <w:t>– jak pozyskać dofinansowanie na szkolenia, cyfryzację i wdrożenia (w tym AI), jak wygląda ścieżka wnioskowa i jak sprawnie przejść od pomysłu do realizacji.</w:t>
      </w:r>
    </w:p>
    <w:p w14:paraId="0FB5DFAE" w14:textId="18E36E67" w:rsidR="0012433B" w:rsidRDefault="0012433B" w:rsidP="0012433B">
      <w:pPr>
        <w:pStyle w:val="Akapitzlist"/>
      </w:pPr>
      <w:r>
        <w:rPr>
          <w:b/>
          <w:bCs/>
        </w:rPr>
        <w:t>Krótkie konsultacje 1</w:t>
      </w:r>
      <w:r w:rsidRPr="0012433B">
        <w:t>:</w:t>
      </w:r>
      <w:r>
        <w:t xml:space="preserve">1 – możliwość omówienia własnego przypadku z trenerami – praktykami </w:t>
      </w:r>
      <w:proofErr w:type="spellStart"/>
      <w:r>
        <w:t>Naturality</w:t>
      </w:r>
      <w:proofErr w:type="spellEnd"/>
      <w:r>
        <w:t>.</w:t>
      </w:r>
    </w:p>
    <w:p w14:paraId="2809A60B" w14:textId="375A430D" w:rsidR="0012433B" w:rsidRDefault="0012433B" w:rsidP="0012433B">
      <w:pPr>
        <w:pStyle w:val="Akapitzlist"/>
      </w:pPr>
      <w:r>
        <w:rPr>
          <w:b/>
          <w:bCs/>
        </w:rPr>
        <w:t xml:space="preserve">Networking przy kawie </w:t>
      </w:r>
      <w:r>
        <w:t>– poznasz przedsiębiorców z Ciechanowa i okolic.</w:t>
      </w:r>
    </w:p>
    <w:p w14:paraId="5EA62CA1" w14:textId="40C983D3" w:rsidR="00D96F3F" w:rsidRDefault="00D96F3F" w:rsidP="00D96F3F">
      <w:pPr>
        <w:pStyle w:val="Nagwek3"/>
      </w:pPr>
      <w:r>
        <w:t>Kiedy i gdzie?</w:t>
      </w:r>
    </w:p>
    <w:p w14:paraId="23450C40" w14:textId="77777777" w:rsidR="00D96F3F" w:rsidRPr="00D96F3F" w:rsidRDefault="00D96F3F" w:rsidP="00D96F3F">
      <w:r w:rsidRPr="00D96F3F">
        <w:t>16 października 2025 r., godz. 10.00-13.30</w:t>
      </w:r>
    </w:p>
    <w:p w14:paraId="3610A4AE" w14:textId="6ECE9951" w:rsidR="0012433B" w:rsidRDefault="0012433B" w:rsidP="0012433B">
      <w:r>
        <w:t>Sala kon</w:t>
      </w:r>
      <w:r w:rsidR="00D96F3F">
        <w:t>ferencyjna ratusza w Ciechanowie, plac Jana Pawła II 6</w:t>
      </w:r>
    </w:p>
    <w:p w14:paraId="5D58E229" w14:textId="37932887" w:rsidR="00D96F3F" w:rsidRDefault="00D96F3F" w:rsidP="0012433B">
      <w:r>
        <w:t>Udział bezpłatny!</w:t>
      </w:r>
    </w:p>
    <w:p w14:paraId="7EAE38C0" w14:textId="6FFFD1C1" w:rsidR="00D96F3F" w:rsidRDefault="00D96F3F" w:rsidP="00D96F3F">
      <w:pPr>
        <w:pStyle w:val="Nagwek3"/>
      </w:pPr>
      <w:r>
        <w:t>Zgłoszenia</w:t>
      </w:r>
    </w:p>
    <w:p w14:paraId="7C3AD2EB" w14:textId="5D0FE581" w:rsidR="00D96F3F" w:rsidRDefault="00D96F3F" w:rsidP="0012433B">
      <w:r>
        <w:t>Liczba miejsc ograniczona, zgłoś chęć uczestnictwa w spotkaniu przez</w:t>
      </w:r>
      <w:r>
        <w:br/>
        <w:t xml:space="preserve">e-mail: </w:t>
      </w:r>
      <w:hyperlink r:id="rId5" w:tooltip="Link do adresu mejlowego: mazowieckaizbagospodarcza@gmail.com." w:history="1">
        <w:r w:rsidRPr="00D96F3F">
          <w:rPr>
            <w:rStyle w:val="Hipercze"/>
          </w:rPr>
          <w:t>mazowieckaizbagospodarcza@gmail.com</w:t>
        </w:r>
      </w:hyperlink>
      <w:r>
        <w:t>;</w:t>
      </w:r>
      <w:r>
        <w:br/>
        <w:t xml:space="preserve">telefony: </w:t>
      </w:r>
      <w:hyperlink r:id="rId6" w:tooltip="Link do numeru telefonu: +48 502 277 787." w:history="1">
        <w:r w:rsidRPr="00D96F3F">
          <w:rPr>
            <w:rStyle w:val="Hipercze"/>
          </w:rPr>
          <w:t>+48 502 277 787</w:t>
        </w:r>
      </w:hyperlink>
      <w:r>
        <w:t xml:space="preserve">, </w:t>
      </w:r>
      <w:hyperlink r:id="rId7" w:tooltip="Link do numeru telefonu: +48 518 540 506." w:history="1">
        <w:r w:rsidRPr="00D96F3F">
          <w:rPr>
            <w:rStyle w:val="Hipercze"/>
          </w:rPr>
          <w:t>+48 518 540 506</w:t>
        </w:r>
      </w:hyperlink>
    </w:p>
    <w:sectPr w:rsidR="00D96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F7C82"/>
    <w:multiLevelType w:val="hybridMultilevel"/>
    <w:tmpl w:val="C7B86440"/>
    <w:lvl w:ilvl="0" w:tplc="4584558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51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3B"/>
    <w:rsid w:val="00033BC9"/>
    <w:rsid w:val="00062C03"/>
    <w:rsid w:val="000B6C03"/>
    <w:rsid w:val="000C226B"/>
    <w:rsid w:val="000E29FD"/>
    <w:rsid w:val="000F70B4"/>
    <w:rsid w:val="0012433B"/>
    <w:rsid w:val="001B02CC"/>
    <w:rsid w:val="001C1151"/>
    <w:rsid w:val="00221881"/>
    <w:rsid w:val="002315EC"/>
    <w:rsid w:val="00242ED7"/>
    <w:rsid w:val="002E6260"/>
    <w:rsid w:val="003000EA"/>
    <w:rsid w:val="00301A49"/>
    <w:rsid w:val="00320364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5105C"/>
    <w:rsid w:val="0047789E"/>
    <w:rsid w:val="004C39C4"/>
    <w:rsid w:val="0053146F"/>
    <w:rsid w:val="00540E1F"/>
    <w:rsid w:val="005575FA"/>
    <w:rsid w:val="00574545"/>
    <w:rsid w:val="005F05A2"/>
    <w:rsid w:val="005F3668"/>
    <w:rsid w:val="00623D2D"/>
    <w:rsid w:val="00647FE0"/>
    <w:rsid w:val="00670256"/>
    <w:rsid w:val="00676163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905B1"/>
    <w:rsid w:val="009E7764"/>
    <w:rsid w:val="00A05268"/>
    <w:rsid w:val="00A167E6"/>
    <w:rsid w:val="00A27EA4"/>
    <w:rsid w:val="00A959C4"/>
    <w:rsid w:val="00AE2272"/>
    <w:rsid w:val="00B73F46"/>
    <w:rsid w:val="00B83090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95BFE"/>
    <w:rsid w:val="00CB5CD0"/>
    <w:rsid w:val="00CF21FF"/>
    <w:rsid w:val="00D05AF3"/>
    <w:rsid w:val="00D464A4"/>
    <w:rsid w:val="00D55BD1"/>
    <w:rsid w:val="00D80D2F"/>
    <w:rsid w:val="00D96F3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505D4"/>
    <w:rsid w:val="00F633F9"/>
    <w:rsid w:val="00F93BC7"/>
    <w:rsid w:val="00FD1F3F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41E6"/>
  <w15:chartTrackingRefBased/>
  <w15:docId w15:val="{23B4CC40-6D42-4867-9543-DB9508C5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F3F"/>
    <w:pPr>
      <w:spacing w:before="0" w:line="312" w:lineRule="auto"/>
    </w:pPr>
    <w:rPr>
      <w:kern w:val="0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Theme="majorEastAsia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05268"/>
    <w:pPr>
      <w:spacing w:before="24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A05268"/>
    <w:pPr>
      <w:spacing w:before="240" w:after="60"/>
      <w:outlineLvl w:val="5"/>
    </w:pPr>
    <w:rPr>
      <w:rFonts w:ascii="Gadugi" w:eastAsia="Times New Roman" w:hAnsi="Gadugi"/>
      <w:bCs/>
      <w:kern w:val="2"/>
      <w:sz w:val="26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43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43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E41D45"/>
    <w:rPr>
      <w:rFonts w:eastAsiaTheme="majorEastAsia" w:cstheme="majorBidi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12433B"/>
    <w:pPr>
      <w:numPr>
        <w:numId w:val="1"/>
      </w:numPr>
      <w:spacing w:line="276" w:lineRule="auto"/>
    </w:pPr>
    <w:rPr>
      <w:rFonts w:eastAsiaTheme="minorHAnsi" w:cstheme="minorBidi"/>
    </w:rPr>
  </w:style>
  <w:style w:type="character" w:customStyle="1" w:styleId="Nagwek5Znak">
    <w:name w:val="Nagłówek 5 Znak"/>
    <w:link w:val="Nagwek5"/>
    <w:uiPriority w:val="9"/>
    <w:rsid w:val="00A05268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A05268"/>
    <w:rPr>
      <w:rFonts w:ascii="Gadugi" w:eastAsia="Times New Roman" w:hAnsi="Gadugi"/>
      <w:bCs/>
      <w:sz w:val="26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FD1F3F"/>
    <w:pPr>
      <w:pBdr>
        <w:top w:val="single" w:sz="4" w:space="10" w:color="4472C4"/>
        <w:bottom w:val="single" w:sz="4" w:space="10" w:color="4472C4"/>
      </w:pBdr>
      <w:spacing w:before="360" w:after="360"/>
      <w:ind w:left="862" w:right="862"/>
      <w:jc w:val="center"/>
    </w:pPr>
    <w:rPr>
      <w:i/>
      <w:iCs/>
      <w:color w:val="1F3864" w:themeColor="accent1" w:themeShade="80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F3F"/>
    <w:rPr>
      <w:i/>
      <w:iCs/>
      <w:color w:val="1F3864" w:themeColor="accent1" w:themeShade="80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FD1F3F"/>
    <w:pPr>
      <w:spacing w:line="360" w:lineRule="auto"/>
      <w:jc w:val="left"/>
    </w:pPr>
    <w:rPr>
      <w:rFonts w:asciiTheme="minorHAnsi" w:hAnsiTheme="minorHAnsi"/>
      <w:kern w:val="2"/>
      <w:szCs w:val="26"/>
    </w:rPr>
  </w:style>
  <w:style w:type="character" w:customStyle="1" w:styleId="LidtekstuZnak">
    <w:name w:val="Lid tekstu Znak"/>
    <w:link w:val="Lidtekstu"/>
    <w:rsid w:val="00FD1F3F"/>
    <w:rPr>
      <w:rFonts w:asciiTheme="minorHAnsi" w:eastAsia="Times New Roman" w:hAnsiTheme="minorHAnsi"/>
      <w:sz w:val="28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F2531C"/>
    <w:rPr>
      <w:rFonts w:asciiTheme="majorHAnsi" w:eastAsiaTheme="majorEastAsia" w:hAnsiTheme="majorHAnsi" w:cstheme="majorBidi"/>
      <w:i/>
      <w:iCs/>
      <w:color w:val="1F3763" w:themeColor="accent1" w:themeShade="7F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basedOn w:val="Domylnaczcionkaakapitu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47789E"/>
    <w:rPr>
      <w:i/>
      <w:iCs/>
      <w:kern w:val="0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FD1F3F"/>
    <w:pPr>
      <w:jc w:val="right"/>
    </w:p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styleId="Wyrnieniedelikatne">
    <w:name w:val="Subtle Emphasis"/>
    <w:basedOn w:val="Domylnaczcionkaakapitu"/>
    <w:uiPriority w:val="19"/>
    <w:qFormat/>
    <w:rsid w:val="00FD1F3F"/>
    <w:rPr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433B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433B"/>
    <w:rPr>
      <w:rFonts w:asciiTheme="minorHAnsi" w:eastAsiaTheme="majorEastAsia" w:hAnsiTheme="minorHAnsi" w:cstheme="majorBidi"/>
      <w:color w:val="272727" w:themeColor="text1" w:themeTint="D8"/>
      <w:kern w:val="0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1243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433B"/>
    <w:rPr>
      <w:i/>
      <w:iCs/>
      <w:color w:val="404040" w:themeColor="text1" w:themeTint="BF"/>
      <w:kern w:val="0"/>
      <w:szCs w:val="22"/>
    </w:rPr>
  </w:style>
  <w:style w:type="character" w:styleId="Odwoanieintensywne">
    <w:name w:val="Intense Reference"/>
    <w:basedOn w:val="Domylnaczcionkaakapitu"/>
    <w:uiPriority w:val="32"/>
    <w:qFormat/>
    <w:rsid w:val="0012433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96F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6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48%20518%20540%205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8%20502%20277%20787" TargetMode="External"/><Relationship Id="rId5" Type="http://schemas.openxmlformats.org/officeDocument/2006/relationships/hyperlink" Target="mailto:mazowieckaizbagospodarcz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Ciechaqnowska Akademia Przedsiębiorczości - opis plakatu</dc:title>
  <dc:subject/>
  <dc:creator>Anna Goszczyńska</dc:creator>
  <cp:keywords/>
  <dc:description/>
  <cp:lastModifiedBy>Anna Goszczyńska</cp:lastModifiedBy>
  <cp:revision>1</cp:revision>
  <dcterms:created xsi:type="dcterms:W3CDTF">2025-12-18T11:37:00Z</dcterms:created>
  <dcterms:modified xsi:type="dcterms:W3CDTF">2025-12-18T11:55:00Z</dcterms:modified>
</cp:coreProperties>
</file>